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382C9AC7" w:rsidR="0082052E" w:rsidRPr="00055D1E" w:rsidRDefault="00D90601" w:rsidP="00152578">
      <w:pPr>
        <w:spacing w:after="0" w:line="360" w:lineRule="auto"/>
        <w:ind w:left="1620"/>
        <w:rPr>
          <w:rFonts w:cs="Calibri"/>
          <w:b/>
          <w:bCs/>
          <w:kern w:val="32"/>
          <w:sz w:val="24"/>
          <w:szCs w:val="24"/>
        </w:rPr>
      </w:pPr>
      <w:r>
        <w:rPr>
          <w:rFonts w:cs="Calibri"/>
          <w:b/>
          <w:bCs/>
          <w:kern w:val="32"/>
          <w:sz w:val="24"/>
          <w:szCs w:val="24"/>
        </w:rPr>
        <w:t>Doppelte Anwaltschaft im Sinne des Grundgesetzes</w:t>
      </w:r>
    </w:p>
    <w:p w14:paraId="15CEEE6E" w14:textId="48D38513" w:rsidR="0082052E" w:rsidRPr="00055D1E" w:rsidRDefault="00D90601"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sidRPr="00D90601">
        <w:rPr>
          <w:rFonts w:ascii="Calibri" w:eastAsia="Calibri" w:hAnsi="Calibri" w:cs="Calibri"/>
          <w:b/>
          <w:bCs/>
          <w:color w:val="auto"/>
          <w:kern w:val="32"/>
          <w:sz w:val="32"/>
          <w:szCs w:val="32"/>
          <w:lang w:eastAsia="en-US"/>
        </w:rPr>
        <w:t>donum vitae für die Beibehaltung der gesetzlichen Beratungspflicht</w:t>
      </w:r>
    </w:p>
    <w:p w14:paraId="2D9963AC" w14:textId="0FD09FC7" w:rsidR="00D90601" w:rsidRPr="00D90601" w:rsidRDefault="001A6095" w:rsidP="004E117D">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2F7DE1">
        <w:rPr>
          <w:rFonts w:cs="Calibri"/>
          <w:b/>
          <w:sz w:val="24"/>
          <w:szCs w:val="24"/>
        </w:rPr>
        <w:t xml:space="preserve"> </w:t>
      </w:r>
      <w:r w:rsidR="005E3CF1">
        <w:rPr>
          <w:rFonts w:cs="Calibri"/>
          <w:b/>
          <w:sz w:val="24"/>
          <w:szCs w:val="24"/>
        </w:rPr>
        <w:t>1</w:t>
      </w:r>
      <w:r w:rsidR="00077F43">
        <w:rPr>
          <w:rFonts w:cs="Calibri"/>
          <w:b/>
          <w:sz w:val="24"/>
          <w:szCs w:val="24"/>
        </w:rPr>
        <w:t>4</w:t>
      </w:r>
      <w:r w:rsidR="00430944" w:rsidRPr="004A7933">
        <w:rPr>
          <w:rFonts w:cs="Calibri"/>
          <w:b/>
          <w:sz w:val="24"/>
          <w:szCs w:val="24"/>
        </w:rPr>
        <w:t xml:space="preserve">. </w:t>
      </w:r>
      <w:r w:rsidR="00363A40">
        <w:rPr>
          <w:rFonts w:cs="Calibri"/>
          <w:b/>
          <w:sz w:val="24"/>
          <w:szCs w:val="24"/>
        </w:rPr>
        <w:t>September</w:t>
      </w:r>
      <w:r w:rsidR="00430944" w:rsidRPr="004A7933">
        <w:rPr>
          <w:rFonts w:cs="Calibri"/>
          <w:b/>
          <w:sz w:val="24"/>
          <w:szCs w:val="24"/>
        </w:rPr>
        <w:t xml:space="preserve"> 202</w:t>
      </w:r>
      <w:r w:rsidR="00852BE6">
        <w:rPr>
          <w:rFonts w:cs="Calibri"/>
          <w:b/>
          <w:sz w:val="24"/>
          <w:szCs w:val="24"/>
        </w:rPr>
        <w:t>1</w:t>
      </w:r>
      <w:r w:rsidR="00430944" w:rsidRPr="004A7933">
        <w:rPr>
          <w:rFonts w:cs="Calibri"/>
          <w:b/>
          <w:sz w:val="24"/>
          <w:szCs w:val="24"/>
        </w:rPr>
        <w:t>.</w:t>
      </w:r>
      <w:r w:rsidR="00430944" w:rsidRPr="004A7933">
        <w:rPr>
          <w:rFonts w:cs="Calibri"/>
          <w:sz w:val="24"/>
          <w:szCs w:val="24"/>
        </w:rPr>
        <w:t xml:space="preserve"> </w:t>
      </w:r>
      <w:bookmarkStart w:id="0" w:name="_Hlk66374420"/>
      <w:r w:rsidR="0090421D">
        <w:rPr>
          <w:rFonts w:cs="Calibri"/>
          <w:sz w:val="24"/>
          <w:szCs w:val="24"/>
        </w:rPr>
        <w:t xml:space="preserve">Angesichts </w:t>
      </w:r>
      <w:r w:rsidR="00C555DD">
        <w:rPr>
          <w:rFonts w:cs="Calibri"/>
          <w:sz w:val="24"/>
          <w:szCs w:val="24"/>
        </w:rPr>
        <w:t xml:space="preserve">unversöhnlicher Haltungen in der </w:t>
      </w:r>
      <w:r w:rsidR="00262A11">
        <w:rPr>
          <w:rFonts w:cs="Calibri"/>
          <w:sz w:val="24"/>
          <w:szCs w:val="24"/>
        </w:rPr>
        <w:t xml:space="preserve">Debatte zum Thema „Schwangerschaftsabbruch“ bekräftigt donum vitae e.V. </w:t>
      </w:r>
      <w:r w:rsidR="004D5483">
        <w:rPr>
          <w:rFonts w:cs="Calibri"/>
          <w:sz w:val="24"/>
          <w:szCs w:val="24"/>
        </w:rPr>
        <w:t xml:space="preserve">im Vorfeld der Bundestagswahl </w:t>
      </w:r>
      <w:r w:rsidR="00262A11">
        <w:rPr>
          <w:rFonts w:cs="Calibri"/>
          <w:sz w:val="24"/>
          <w:szCs w:val="24"/>
        </w:rPr>
        <w:t xml:space="preserve">den Wert der bestehenden Beratungsregelung. „Die seit 1995 geltende gesetzliche Regelung zur Schwangerschaftskonfliktberatung </w:t>
      </w:r>
      <w:r w:rsidR="004D5483">
        <w:rPr>
          <w:rFonts w:cs="Calibri"/>
          <w:sz w:val="24"/>
          <w:szCs w:val="24"/>
        </w:rPr>
        <w:t>berücksichtigt</w:t>
      </w:r>
      <w:r w:rsidR="00262A11">
        <w:rPr>
          <w:rFonts w:cs="Calibri"/>
          <w:sz w:val="24"/>
          <w:szCs w:val="24"/>
        </w:rPr>
        <w:t xml:space="preserve"> in nie zuvor erreichtem Maße</w:t>
      </w:r>
      <w:r w:rsidR="00C555DD">
        <w:rPr>
          <w:rFonts w:cs="Calibri"/>
          <w:sz w:val="24"/>
          <w:szCs w:val="24"/>
        </w:rPr>
        <w:t xml:space="preserve"> die Balance zwischen dem</w:t>
      </w:r>
      <w:r w:rsidR="00262A11">
        <w:rPr>
          <w:rFonts w:cs="Calibri"/>
          <w:sz w:val="24"/>
          <w:szCs w:val="24"/>
        </w:rPr>
        <w:t xml:space="preserve"> Lebensschutzgebot und d</w:t>
      </w:r>
      <w:r w:rsidR="00C555DD">
        <w:rPr>
          <w:rFonts w:cs="Calibri"/>
          <w:sz w:val="24"/>
          <w:szCs w:val="24"/>
        </w:rPr>
        <w:t>em</w:t>
      </w:r>
      <w:r w:rsidR="00262A11">
        <w:rPr>
          <w:rFonts w:cs="Calibri"/>
          <w:sz w:val="24"/>
          <w:szCs w:val="24"/>
        </w:rPr>
        <w:t xml:space="preserve"> Selbstbestimmungsrecht der Frau“, </w:t>
      </w:r>
      <w:r w:rsidR="004D5483">
        <w:rPr>
          <w:rFonts w:cs="Calibri"/>
          <w:sz w:val="24"/>
          <w:szCs w:val="24"/>
        </w:rPr>
        <w:t>erklärt</w:t>
      </w:r>
      <w:r w:rsidR="00262A11">
        <w:rPr>
          <w:rFonts w:cs="Calibri"/>
          <w:sz w:val="24"/>
          <w:szCs w:val="24"/>
        </w:rPr>
        <w:t xml:space="preserve"> </w:t>
      </w:r>
      <w:r w:rsidR="004D5483">
        <w:rPr>
          <w:rFonts w:cs="Calibri"/>
          <w:sz w:val="24"/>
          <w:szCs w:val="24"/>
        </w:rPr>
        <w:t>Constanze Nattermann</w:t>
      </w:r>
      <w:r w:rsidR="00262A11">
        <w:rPr>
          <w:rFonts w:cs="Calibri"/>
          <w:sz w:val="24"/>
          <w:szCs w:val="24"/>
        </w:rPr>
        <w:t xml:space="preserve">, </w:t>
      </w:r>
      <w:r w:rsidR="004D5483">
        <w:rPr>
          <w:rFonts w:cs="Calibri"/>
          <w:sz w:val="24"/>
          <w:szCs w:val="24"/>
        </w:rPr>
        <w:t xml:space="preserve">stellvertretende </w:t>
      </w:r>
      <w:r w:rsidR="00262A11">
        <w:rPr>
          <w:rFonts w:cs="Calibri"/>
          <w:sz w:val="24"/>
          <w:szCs w:val="24"/>
        </w:rPr>
        <w:t xml:space="preserve">Bundesvorsitzende von donum vitae. </w:t>
      </w:r>
      <w:r w:rsidR="00D90601" w:rsidRPr="00D90601">
        <w:rPr>
          <w:rFonts w:cs="Calibri"/>
          <w:sz w:val="24"/>
          <w:szCs w:val="24"/>
        </w:rPr>
        <w:t xml:space="preserve">Nach den gesetzlichen Vorgaben muss die Beratung zielgerichtet dem Schutz des </w:t>
      </w:r>
    </w:p>
    <w:p w14:paraId="2AAAAD6C" w14:textId="5CD919DF" w:rsidR="001834B2" w:rsidRPr="00051944" w:rsidRDefault="00D90601" w:rsidP="00D90601">
      <w:pPr>
        <w:spacing w:after="0" w:line="360" w:lineRule="auto"/>
        <w:ind w:left="1620"/>
        <w:rPr>
          <w:rFonts w:cs="Calibri"/>
          <w:color w:val="FF0000"/>
          <w:sz w:val="24"/>
          <w:szCs w:val="24"/>
        </w:rPr>
      </w:pPr>
      <w:r w:rsidRPr="00D90601">
        <w:rPr>
          <w:rFonts w:cs="Calibri"/>
          <w:sz w:val="24"/>
          <w:szCs w:val="24"/>
        </w:rPr>
        <w:t xml:space="preserve">ungeborenen Lebens dienen und ergebnisoffen sein. </w:t>
      </w:r>
      <w:r w:rsidR="004E117D" w:rsidRPr="001C7BE7">
        <w:rPr>
          <w:rFonts w:cs="Calibri"/>
          <w:sz w:val="24"/>
          <w:szCs w:val="24"/>
        </w:rPr>
        <w:t>Sie dient damit gleichermaßen der Schwangeren wie dem ungeborenen Leben.</w:t>
      </w:r>
    </w:p>
    <w:p w14:paraId="41908461" w14:textId="3623970C" w:rsidR="00363A40" w:rsidRDefault="00363A40" w:rsidP="00E62BA7">
      <w:pPr>
        <w:spacing w:after="0" w:line="360" w:lineRule="auto"/>
        <w:ind w:left="1620"/>
        <w:rPr>
          <w:rFonts w:cs="Calibri"/>
          <w:sz w:val="24"/>
          <w:szCs w:val="24"/>
        </w:rPr>
      </w:pPr>
    </w:p>
    <w:p w14:paraId="0A9D340D" w14:textId="0AD1CF43" w:rsidR="001A6095" w:rsidRPr="001834B2" w:rsidRDefault="001A6095" w:rsidP="001A6095">
      <w:pPr>
        <w:spacing w:after="0" w:line="360" w:lineRule="auto"/>
        <w:ind w:left="1620"/>
        <w:rPr>
          <w:rFonts w:cs="Calibri"/>
          <w:b/>
          <w:sz w:val="28"/>
          <w:szCs w:val="28"/>
        </w:rPr>
      </w:pPr>
      <w:r>
        <w:rPr>
          <w:rFonts w:cs="Calibri"/>
          <w:b/>
          <w:sz w:val="28"/>
          <w:szCs w:val="28"/>
        </w:rPr>
        <w:t>Eine Polarisierung vergiftet das gesellschaftliche Klima</w:t>
      </w:r>
    </w:p>
    <w:p w14:paraId="1395C748" w14:textId="55777E22" w:rsidR="00363A40" w:rsidRDefault="00DF780F" w:rsidP="004E117D">
      <w:pPr>
        <w:spacing w:after="0" w:line="360" w:lineRule="auto"/>
        <w:ind w:left="1620"/>
        <w:rPr>
          <w:rFonts w:cs="Calibri"/>
          <w:sz w:val="24"/>
          <w:szCs w:val="24"/>
        </w:rPr>
      </w:pPr>
      <w:r>
        <w:rPr>
          <w:rFonts w:cs="Calibri"/>
          <w:sz w:val="24"/>
          <w:szCs w:val="24"/>
        </w:rPr>
        <w:t>Die a</w:t>
      </w:r>
      <w:r w:rsidR="00363A40" w:rsidRPr="00363A40">
        <w:rPr>
          <w:rFonts w:cs="Calibri"/>
          <w:sz w:val="24"/>
          <w:szCs w:val="24"/>
        </w:rPr>
        <w:t>ktuelle</w:t>
      </w:r>
      <w:r>
        <w:rPr>
          <w:rFonts w:cs="Calibri"/>
          <w:sz w:val="24"/>
          <w:szCs w:val="24"/>
        </w:rPr>
        <w:t>n</w:t>
      </w:r>
      <w:r w:rsidR="00363A40" w:rsidRPr="00363A40">
        <w:rPr>
          <w:rFonts w:cs="Calibri"/>
          <w:sz w:val="24"/>
          <w:szCs w:val="24"/>
        </w:rPr>
        <w:t xml:space="preserve"> Debatten und Initiativen zum </w:t>
      </w:r>
      <w:r>
        <w:rPr>
          <w:rFonts w:cs="Calibri"/>
          <w:sz w:val="24"/>
          <w:szCs w:val="24"/>
        </w:rPr>
        <w:t>„</w:t>
      </w:r>
      <w:r w:rsidR="00363A40" w:rsidRPr="00363A40">
        <w:rPr>
          <w:rFonts w:cs="Calibri"/>
          <w:sz w:val="24"/>
          <w:szCs w:val="24"/>
        </w:rPr>
        <w:t>Schwangerschaftsabbruch</w:t>
      </w:r>
      <w:r>
        <w:rPr>
          <w:rFonts w:cs="Calibri"/>
          <w:sz w:val="24"/>
          <w:szCs w:val="24"/>
        </w:rPr>
        <w:t>“</w:t>
      </w:r>
      <w:r w:rsidR="00363A40" w:rsidRPr="00363A40">
        <w:rPr>
          <w:rFonts w:cs="Calibri"/>
          <w:sz w:val="24"/>
          <w:szCs w:val="24"/>
        </w:rPr>
        <w:t xml:space="preserve"> zeigen</w:t>
      </w:r>
      <w:r w:rsidR="00720FF4">
        <w:rPr>
          <w:rFonts w:cs="Calibri"/>
          <w:sz w:val="24"/>
          <w:szCs w:val="24"/>
        </w:rPr>
        <w:t xml:space="preserve"> nach Ansicht von donum vitae</w:t>
      </w:r>
      <w:r w:rsidR="00363A40" w:rsidRPr="00363A40">
        <w:rPr>
          <w:rFonts w:cs="Calibri"/>
          <w:sz w:val="24"/>
          <w:szCs w:val="24"/>
        </w:rPr>
        <w:t>, dass Polarisierung und einseitige Ausrichtung das gesellschaftliche Klima vergifte</w:t>
      </w:r>
      <w:r w:rsidR="006856CE">
        <w:rPr>
          <w:rFonts w:cs="Calibri"/>
          <w:sz w:val="24"/>
          <w:szCs w:val="24"/>
        </w:rPr>
        <w:t>n</w:t>
      </w:r>
      <w:r w:rsidR="00720FF4">
        <w:rPr>
          <w:rFonts w:cs="Calibri"/>
          <w:sz w:val="24"/>
          <w:szCs w:val="24"/>
        </w:rPr>
        <w:t xml:space="preserve">. Dies wird </w:t>
      </w:r>
      <w:r w:rsidR="00363A40" w:rsidRPr="00363A40">
        <w:rPr>
          <w:rFonts w:cs="Calibri"/>
          <w:sz w:val="24"/>
          <w:szCs w:val="24"/>
        </w:rPr>
        <w:t>dem besonders sensiblen</w:t>
      </w:r>
      <w:r w:rsidR="00720FF4">
        <w:rPr>
          <w:rFonts w:cs="Calibri"/>
          <w:sz w:val="24"/>
          <w:szCs w:val="24"/>
        </w:rPr>
        <w:t xml:space="preserve"> und</w:t>
      </w:r>
      <w:r w:rsidR="00363A40" w:rsidRPr="00363A40">
        <w:rPr>
          <w:rFonts w:cs="Calibri"/>
          <w:sz w:val="24"/>
          <w:szCs w:val="24"/>
        </w:rPr>
        <w:t xml:space="preserve"> kaum aufzulösenden Konflikt zwischen dem Recht</w:t>
      </w:r>
      <w:r w:rsidR="001C7BE7">
        <w:rPr>
          <w:rFonts w:cs="Calibri"/>
          <w:sz w:val="24"/>
          <w:szCs w:val="24"/>
        </w:rPr>
        <w:t xml:space="preserve"> der Frau</w:t>
      </w:r>
      <w:r w:rsidR="00363A40" w:rsidRPr="00363A40">
        <w:rPr>
          <w:rFonts w:cs="Calibri"/>
          <w:sz w:val="24"/>
          <w:szCs w:val="24"/>
        </w:rPr>
        <w:t xml:space="preserve"> auf Selbstbestimmung und dem </w:t>
      </w:r>
      <w:r w:rsidR="004E117D" w:rsidRPr="001C7BE7">
        <w:rPr>
          <w:rFonts w:cs="Calibri"/>
          <w:sz w:val="24"/>
          <w:szCs w:val="24"/>
        </w:rPr>
        <w:t xml:space="preserve">Recht des ungeborenen Lebens auf Schutz seiner Menschenwürde </w:t>
      </w:r>
      <w:r w:rsidR="00363A40" w:rsidRPr="001C7BE7">
        <w:rPr>
          <w:rFonts w:cs="Calibri"/>
          <w:sz w:val="24"/>
          <w:szCs w:val="24"/>
        </w:rPr>
        <w:t>nicht gerec</w:t>
      </w:r>
      <w:r w:rsidR="00363A40" w:rsidRPr="00363A40">
        <w:rPr>
          <w:rFonts w:cs="Calibri"/>
          <w:sz w:val="24"/>
          <w:szCs w:val="24"/>
        </w:rPr>
        <w:t xml:space="preserve">ht. </w:t>
      </w:r>
      <w:r w:rsidR="001A6095">
        <w:rPr>
          <w:rFonts w:cs="Calibri"/>
          <w:sz w:val="24"/>
          <w:szCs w:val="24"/>
        </w:rPr>
        <w:t>D</w:t>
      </w:r>
      <w:r w:rsidR="00460A4B">
        <w:rPr>
          <w:rFonts w:cs="Calibri"/>
          <w:sz w:val="24"/>
          <w:szCs w:val="24"/>
        </w:rPr>
        <w:t>a</w:t>
      </w:r>
      <w:r w:rsidR="001A6095">
        <w:rPr>
          <w:rFonts w:cs="Calibri"/>
          <w:sz w:val="24"/>
          <w:szCs w:val="24"/>
        </w:rPr>
        <w:t>s belegen a</w:t>
      </w:r>
      <w:r w:rsidR="00363A40" w:rsidRPr="00363A40">
        <w:rPr>
          <w:rFonts w:cs="Calibri"/>
          <w:sz w:val="24"/>
          <w:szCs w:val="24"/>
        </w:rPr>
        <w:t xml:space="preserve">uch die Entwicklungen </w:t>
      </w:r>
      <w:r w:rsidR="001A6095">
        <w:rPr>
          <w:rFonts w:cs="Calibri"/>
          <w:sz w:val="24"/>
          <w:szCs w:val="24"/>
        </w:rPr>
        <w:t xml:space="preserve">in anderen Ländern </w:t>
      </w:r>
      <w:r w:rsidR="00363A40" w:rsidRPr="00363A40">
        <w:rPr>
          <w:rFonts w:cs="Calibri"/>
          <w:sz w:val="24"/>
          <w:szCs w:val="24"/>
        </w:rPr>
        <w:t>wie Polen oder</w:t>
      </w:r>
      <w:r w:rsidR="00720FF4">
        <w:rPr>
          <w:rFonts w:cs="Calibri"/>
          <w:sz w:val="24"/>
          <w:szCs w:val="24"/>
        </w:rPr>
        <w:t xml:space="preserve"> </w:t>
      </w:r>
      <w:r w:rsidR="00363A40" w:rsidRPr="00363A40">
        <w:rPr>
          <w:rFonts w:cs="Calibri"/>
          <w:sz w:val="24"/>
          <w:szCs w:val="24"/>
        </w:rPr>
        <w:t>Texas</w:t>
      </w:r>
      <w:r w:rsidR="00720FF4">
        <w:rPr>
          <w:rFonts w:cs="Calibri"/>
          <w:sz w:val="24"/>
          <w:szCs w:val="24"/>
        </w:rPr>
        <w:t>/USA</w:t>
      </w:r>
      <w:r w:rsidR="00363A40" w:rsidRPr="00363A40">
        <w:rPr>
          <w:rFonts w:cs="Calibri"/>
          <w:sz w:val="24"/>
          <w:szCs w:val="24"/>
        </w:rPr>
        <w:t xml:space="preserve">. </w:t>
      </w:r>
      <w:r w:rsidR="001A6095">
        <w:rPr>
          <w:rFonts w:cs="Calibri"/>
          <w:sz w:val="24"/>
          <w:szCs w:val="24"/>
        </w:rPr>
        <w:t xml:space="preserve">donum vitae </w:t>
      </w:r>
      <w:r w:rsidR="004E117D">
        <w:rPr>
          <w:rFonts w:cs="Calibri"/>
          <w:sz w:val="24"/>
          <w:szCs w:val="24"/>
        </w:rPr>
        <w:t>ist</w:t>
      </w:r>
      <w:r w:rsidR="001A6095">
        <w:rPr>
          <w:rFonts w:cs="Calibri"/>
          <w:sz w:val="24"/>
          <w:szCs w:val="24"/>
        </w:rPr>
        <w:t xml:space="preserve"> überzeugt: </w:t>
      </w:r>
      <w:r w:rsidR="00363A40" w:rsidRPr="00363A40">
        <w:rPr>
          <w:rFonts w:cs="Calibri"/>
          <w:sz w:val="24"/>
          <w:szCs w:val="24"/>
        </w:rPr>
        <w:t xml:space="preserve">Der Schutz des ungeborenen Lebens ist nur mit der </w:t>
      </w:r>
      <w:r w:rsidR="00720FF4">
        <w:rPr>
          <w:rFonts w:cs="Calibri"/>
          <w:sz w:val="24"/>
          <w:szCs w:val="24"/>
        </w:rPr>
        <w:t xml:space="preserve">schwangeren Frau </w:t>
      </w:r>
      <w:r w:rsidR="00363A40" w:rsidRPr="00363A40">
        <w:rPr>
          <w:rFonts w:cs="Calibri"/>
          <w:sz w:val="24"/>
          <w:szCs w:val="24"/>
        </w:rPr>
        <w:t xml:space="preserve">und niemals gegen </w:t>
      </w:r>
      <w:r w:rsidR="00720FF4">
        <w:rPr>
          <w:rFonts w:cs="Calibri"/>
          <w:sz w:val="24"/>
          <w:szCs w:val="24"/>
        </w:rPr>
        <w:t>s</w:t>
      </w:r>
      <w:r w:rsidR="00363A40" w:rsidRPr="00363A40">
        <w:rPr>
          <w:rFonts w:cs="Calibri"/>
          <w:sz w:val="24"/>
          <w:szCs w:val="24"/>
        </w:rPr>
        <w:t>ie</w:t>
      </w:r>
      <w:r w:rsidR="00720FF4">
        <w:rPr>
          <w:rFonts w:cs="Calibri"/>
          <w:sz w:val="24"/>
          <w:szCs w:val="24"/>
        </w:rPr>
        <w:t xml:space="preserve"> </w:t>
      </w:r>
      <w:r w:rsidR="00363A40" w:rsidRPr="00363A40">
        <w:rPr>
          <w:rFonts w:cs="Calibri"/>
          <w:sz w:val="24"/>
          <w:szCs w:val="24"/>
        </w:rPr>
        <w:t>möglich.</w:t>
      </w:r>
      <w:r w:rsidR="005D2BA2">
        <w:rPr>
          <w:rFonts w:cs="Calibri"/>
          <w:sz w:val="24"/>
          <w:szCs w:val="24"/>
        </w:rPr>
        <w:t xml:space="preserve"> Die psychosoziale Beratung </w:t>
      </w:r>
      <w:r w:rsidR="004E117D">
        <w:rPr>
          <w:rFonts w:cs="Calibri"/>
          <w:sz w:val="24"/>
          <w:szCs w:val="24"/>
        </w:rPr>
        <w:t>eröffnet die Chance</w:t>
      </w:r>
      <w:r w:rsidR="005D2BA2">
        <w:rPr>
          <w:rFonts w:cs="Calibri"/>
          <w:sz w:val="24"/>
          <w:szCs w:val="24"/>
        </w:rPr>
        <w:t>,</w:t>
      </w:r>
      <w:r w:rsidR="001C7BE7">
        <w:rPr>
          <w:rFonts w:cs="Calibri"/>
          <w:sz w:val="24"/>
          <w:szCs w:val="24"/>
        </w:rPr>
        <w:t xml:space="preserve"> ihr</w:t>
      </w:r>
      <w:r w:rsidR="005D2BA2">
        <w:rPr>
          <w:rFonts w:cs="Calibri"/>
          <w:sz w:val="24"/>
          <w:szCs w:val="24"/>
        </w:rPr>
        <w:t xml:space="preserve"> in einer sehr schwierigen und mit Stress verbundenen Situation </w:t>
      </w:r>
      <w:r w:rsidR="004E117D">
        <w:rPr>
          <w:rFonts w:cs="Calibri"/>
          <w:sz w:val="24"/>
          <w:szCs w:val="24"/>
        </w:rPr>
        <w:t xml:space="preserve">in einem geschützten </w:t>
      </w:r>
      <w:r w:rsidR="004E117D">
        <w:rPr>
          <w:rFonts w:cs="Calibri"/>
          <w:sz w:val="24"/>
          <w:szCs w:val="24"/>
        </w:rPr>
        <w:lastRenderedPageBreak/>
        <w:t xml:space="preserve">Rahmen </w:t>
      </w:r>
      <w:r w:rsidR="005D2BA2">
        <w:rPr>
          <w:rFonts w:cs="Calibri"/>
          <w:sz w:val="24"/>
          <w:szCs w:val="24"/>
        </w:rPr>
        <w:t>ausreichend Zeit und Ruhe zu geben und so den Blick für neue Perspektiven zu weiten.</w:t>
      </w:r>
    </w:p>
    <w:p w14:paraId="0A90A242" w14:textId="429F4BC3" w:rsidR="00363A40" w:rsidRDefault="00363A40" w:rsidP="00E62BA7">
      <w:pPr>
        <w:spacing w:after="0" w:line="360" w:lineRule="auto"/>
        <w:ind w:left="1620"/>
        <w:rPr>
          <w:rFonts w:cs="Calibri"/>
          <w:sz w:val="24"/>
          <w:szCs w:val="24"/>
        </w:rPr>
      </w:pPr>
    </w:p>
    <w:p w14:paraId="0714EB49" w14:textId="1A8CDBD8" w:rsidR="001834B2" w:rsidRPr="001834B2" w:rsidRDefault="005D2BA2" w:rsidP="001834B2">
      <w:pPr>
        <w:spacing w:after="0" w:line="360" w:lineRule="auto"/>
        <w:ind w:left="1620"/>
        <w:rPr>
          <w:rFonts w:cs="Calibri"/>
          <w:b/>
          <w:sz w:val="28"/>
          <w:szCs w:val="28"/>
        </w:rPr>
      </w:pPr>
      <w:r>
        <w:rPr>
          <w:rFonts w:cs="Calibri"/>
          <w:b/>
          <w:sz w:val="28"/>
          <w:szCs w:val="28"/>
        </w:rPr>
        <w:t xml:space="preserve">Die </w:t>
      </w:r>
      <w:r w:rsidR="00363A40">
        <w:rPr>
          <w:rFonts w:cs="Calibri"/>
          <w:b/>
          <w:sz w:val="28"/>
          <w:szCs w:val="28"/>
        </w:rPr>
        <w:t xml:space="preserve">Beratung </w:t>
      </w:r>
      <w:r w:rsidR="00262A11">
        <w:rPr>
          <w:rFonts w:cs="Calibri"/>
          <w:b/>
          <w:sz w:val="28"/>
          <w:szCs w:val="28"/>
        </w:rPr>
        <w:t>ermöglicht</w:t>
      </w:r>
      <w:r w:rsidR="00363A40">
        <w:rPr>
          <w:rFonts w:cs="Calibri"/>
          <w:b/>
          <w:sz w:val="28"/>
          <w:szCs w:val="28"/>
        </w:rPr>
        <w:t xml:space="preserve"> eine</w:t>
      </w:r>
      <w:r w:rsidR="002B417C">
        <w:rPr>
          <w:rFonts w:cs="Calibri"/>
          <w:b/>
          <w:sz w:val="28"/>
          <w:szCs w:val="28"/>
        </w:rPr>
        <w:t xml:space="preserve"> informierte Entscheidung</w:t>
      </w:r>
    </w:p>
    <w:bookmarkEnd w:id="0"/>
    <w:p w14:paraId="18941C12" w14:textId="2AA8B28E" w:rsidR="00944A55" w:rsidRDefault="00D90601" w:rsidP="00635A62">
      <w:pPr>
        <w:spacing w:after="0" w:line="360" w:lineRule="auto"/>
        <w:ind w:left="1620"/>
        <w:rPr>
          <w:rFonts w:cs="Calibri"/>
          <w:sz w:val="24"/>
          <w:szCs w:val="24"/>
        </w:rPr>
      </w:pPr>
      <w:r>
        <w:rPr>
          <w:rFonts w:cs="Calibri"/>
          <w:sz w:val="24"/>
          <w:szCs w:val="24"/>
        </w:rPr>
        <w:t xml:space="preserve"> </w:t>
      </w:r>
      <w:r w:rsidR="00BF5D41">
        <w:rPr>
          <w:rFonts w:cs="Calibri"/>
          <w:sz w:val="24"/>
          <w:szCs w:val="24"/>
        </w:rPr>
        <w:t>„</w:t>
      </w:r>
      <w:r w:rsidR="00651F73">
        <w:rPr>
          <w:rFonts w:cs="Calibri"/>
          <w:sz w:val="24"/>
          <w:szCs w:val="24"/>
        </w:rPr>
        <w:t>In der Praxis erfahren unsere</w:t>
      </w:r>
      <w:r>
        <w:rPr>
          <w:rFonts w:cs="Calibri"/>
          <w:sz w:val="24"/>
          <w:szCs w:val="24"/>
        </w:rPr>
        <w:t xml:space="preserve"> B</w:t>
      </w:r>
      <w:r w:rsidR="009C2AB0" w:rsidRPr="009C2AB0">
        <w:rPr>
          <w:rFonts w:cs="Calibri"/>
          <w:sz w:val="24"/>
          <w:szCs w:val="24"/>
        </w:rPr>
        <w:t>eraterinnen</w:t>
      </w:r>
      <w:r w:rsidR="00635A62">
        <w:rPr>
          <w:rFonts w:cs="Calibri"/>
          <w:sz w:val="24"/>
          <w:szCs w:val="24"/>
        </w:rPr>
        <w:t xml:space="preserve"> </w:t>
      </w:r>
      <w:r w:rsidR="004E117D">
        <w:rPr>
          <w:rFonts w:cs="Calibri"/>
          <w:sz w:val="24"/>
          <w:szCs w:val="24"/>
        </w:rPr>
        <w:t xml:space="preserve">und Berater </w:t>
      </w:r>
      <w:r w:rsidR="00635A62">
        <w:rPr>
          <w:rFonts w:cs="Calibri"/>
          <w:sz w:val="24"/>
          <w:szCs w:val="24"/>
        </w:rPr>
        <w:t>immer wieder</w:t>
      </w:r>
      <w:r w:rsidR="009C2AB0" w:rsidRPr="009C2AB0">
        <w:rPr>
          <w:rFonts w:cs="Calibri"/>
          <w:sz w:val="24"/>
          <w:szCs w:val="24"/>
        </w:rPr>
        <w:t>, dass durch die Beratungspflicht viele Frauen im Schwangerschaftskonflikt erreicht werden, die auf die vertrauliche, empathische und ergebnisoffene Beratung dringend angewiesen sind</w:t>
      </w:r>
      <w:r w:rsidR="00651F73">
        <w:rPr>
          <w:rFonts w:cs="Calibri"/>
          <w:sz w:val="24"/>
          <w:szCs w:val="24"/>
        </w:rPr>
        <w:t>“, erklärt Constanze Nattermann</w:t>
      </w:r>
      <w:r w:rsidR="002E3F80">
        <w:rPr>
          <w:rFonts w:cs="Calibri"/>
          <w:sz w:val="24"/>
          <w:szCs w:val="24"/>
        </w:rPr>
        <w:t xml:space="preserve">. </w:t>
      </w:r>
      <w:r w:rsidR="002E3F80" w:rsidRPr="002E3F80">
        <w:rPr>
          <w:rFonts w:cs="Calibri"/>
          <w:sz w:val="24"/>
          <w:szCs w:val="24"/>
        </w:rPr>
        <w:t>Auf dieser Grundlage k</w:t>
      </w:r>
      <w:r w:rsidR="00635A62">
        <w:rPr>
          <w:rFonts w:cs="Calibri"/>
          <w:sz w:val="24"/>
          <w:szCs w:val="24"/>
        </w:rPr>
        <w:t>ö</w:t>
      </w:r>
      <w:r w:rsidR="002E3F80" w:rsidRPr="002E3F80">
        <w:rPr>
          <w:rFonts w:cs="Calibri"/>
          <w:sz w:val="24"/>
          <w:szCs w:val="24"/>
        </w:rPr>
        <w:t>nn</w:t>
      </w:r>
      <w:r w:rsidR="00635A62">
        <w:rPr>
          <w:rFonts w:cs="Calibri"/>
          <w:sz w:val="24"/>
          <w:szCs w:val="24"/>
        </w:rPr>
        <w:t>en</w:t>
      </w:r>
      <w:r w:rsidR="002E3F80" w:rsidRPr="002E3F80">
        <w:rPr>
          <w:rFonts w:cs="Calibri"/>
          <w:sz w:val="24"/>
          <w:szCs w:val="24"/>
        </w:rPr>
        <w:t xml:space="preserve"> die Frau</w:t>
      </w:r>
      <w:r w:rsidR="00635A62">
        <w:rPr>
          <w:rFonts w:cs="Calibri"/>
          <w:sz w:val="24"/>
          <w:szCs w:val="24"/>
        </w:rPr>
        <w:t>en</w:t>
      </w:r>
      <w:r w:rsidR="002E3F80" w:rsidRPr="002E3F80">
        <w:rPr>
          <w:rFonts w:cs="Calibri"/>
          <w:sz w:val="24"/>
          <w:szCs w:val="24"/>
        </w:rPr>
        <w:t xml:space="preserve"> eine informierte und </w:t>
      </w:r>
      <w:r w:rsidR="002E3F80">
        <w:rPr>
          <w:rFonts w:cs="Calibri"/>
          <w:sz w:val="24"/>
          <w:szCs w:val="24"/>
        </w:rPr>
        <w:t>tragfähige</w:t>
      </w:r>
      <w:r w:rsidR="002E3F80" w:rsidRPr="002E3F80">
        <w:rPr>
          <w:rFonts w:cs="Calibri"/>
          <w:sz w:val="24"/>
          <w:szCs w:val="24"/>
        </w:rPr>
        <w:t xml:space="preserve"> Entscheidung treffen.</w:t>
      </w:r>
    </w:p>
    <w:p w14:paraId="623B5265" w14:textId="77777777" w:rsidR="00035FB9" w:rsidRPr="00882566" w:rsidRDefault="00035FB9" w:rsidP="00882566">
      <w:pPr>
        <w:spacing w:after="0" w:line="360" w:lineRule="auto"/>
        <w:ind w:left="1620"/>
        <w:rPr>
          <w:rFonts w:cs="Calibri"/>
          <w:sz w:val="24"/>
          <w:szCs w:val="24"/>
        </w:rPr>
      </w:pPr>
    </w:p>
    <w:p w14:paraId="5C97C813" w14:textId="77777777" w:rsidR="00F3190C" w:rsidRPr="00C555DD" w:rsidRDefault="00F3190C" w:rsidP="00F3190C">
      <w:pPr>
        <w:spacing w:after="0" w:line="240" w:lineRule="auto"/>
        <w:ind w:left="912" w:firstLine="708"/>
        <w:rPr>
          <w:rFonts w:cs="Calibri"/>
          <w:b/>
          <w:sz w:val="28"/>
          <w:szCs w:val="28"/>
        </w:rPr>
      </w:pPr>
      <w:bookmarkStart w:id="1" w:name="_Hlk59445339"/>
      <w:r w:rsidRPr="00C555DD">
        <w:rPr>
          <w:rFonts w:cs="Calibri"/>
          <w:b/>
          <w:color w:val="F24000"/>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7"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lastRenderedPageBreak/>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8"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9"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534E5CA8" w:rsidR="00F05A4C" w:rsidRPr="005B2D7C" w:rsidRDefault="00545256" w:rsidP="005B2D7C">
      <w:pPr>
        <w:spacing w:after="0" w:line="240" w:lineRule="auto"/>
        <w:ind w:left="1620"/>
        <w:rPr>
          <w:rFonts w:cs="Calibri"/>
          <w:color w:val="000000"/>
          <w:sz w:val="24"/>
          <w:szCs w:val="24"/>
        </w:rPr>
      </w:pPr>
      <w:r w:rsidRPr="00CD6A7E">
        <w:rPr>
          <w:rFonts w:cs="Calibri"/>
          <w:color w:val="000000"/>
          <w:sz w:val="24"/>
          <w:szCs w:val="24"/>
        </w:rPr>
        <w:t>donum vitae e.V</w:t>
      </w:r>
      <w:r w:rsidR="00346631">
        <w:rPr>
          <w:rFonts w:cs="Calibri"/>
          <w:color w:val="000000"/>
          <w:sz w:val="24"/>
          <w:szCs w:val="24"/>
        </w:rPr>
        <w:t>.</w:t>
      </w:r>
      <w:bookmarkStart w:id="2" w:name="_GoBack"/>
      <w:bookmarkEnd w:id="2"/>
    </w:p>
    <w:sectPr w:rsidR="00F05A4C" w:rsidRPr="005B2D7C" w:rsidSect="00B82CFF">
      <w:headerReference w:type="first" r:id="rId10"/>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9B80" w14:textId="77777777" w:rsidR="00CB2725" w:rsidRDefault="00CB2725" w:rsidP="00A21906">
      <w:pPr>
        <w:spacing w:after="0" w:line="240" w:lineRule="auto"/>
      </w:pPr>
      <w:r>
        <w:separator/>
      </w:r>
    </w:p>
  </w:endnote>
  <w:endnote w:type="continuationSeparator" w:id="0">
    <w:p w14:paraId="742130C9" w14:textId="77777777" w:rsidR="00CB2725" w:rsidRDefault="00CB27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7E21" w14:textId="77777777" w:rsidR="00CB2725" w:rsidRDefault="00CB2725" w:rsidP="00A21906">
      <w:pPr>
        <w:spacing w:after="0" w:line="240" w:lineRule="auto"/>
      </w:pPr>
      <w:r>
        <w:separator/>
      </w:r>
    </w:p>
  </w:footnote>
  <w:footnote w:type="continuationSeparator" w:id="0">
    <w:p w14:paraId="2265C889" w14:textId="77777777" w:rsidR="00CB2725" w:rsidRDefault="00CB27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155F"/>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FE6"/>
    <w:rsid w:val="001D5E42"/>
    <w:rsid w:val="001E0ED3"/>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6B5E"/>
    <w:rsid w:val="00282A1D"/>
    <w:rsid w:val="002940C0"/>
    <w:rsid w:val="002955C3"/>
    <w:rsid w:val="002A20AF"/>
    <w:rsid w:val="002B417C"/>
    <w:rsid w:val="002C055A"/>
    <w:rsid w:val="002D306A"/>
    <w:rsid w:val="002D4039"/>
    <w:rsid w:val="002D4CC6"/>
    <w:rsid w:val="002E138E"/>
    <w:rsid w:val="002E2292"/>
    <w:rsid w:val="002E3F80"/>
    <w:rsid w:val="002E669E"/>
    <w:rsid w:val="002F0E88"/>
    <w:rsid w:val="002F351B"/>
    <w:rsid w:val="002F682B"/>
    <w:rsid w:val="002F7DE1"/>
    <w:rsid w:val="00301C7B"/>
    <w:rsid w:val="00306068"/>
    <w:rsid w:val="00307D63"/>
    <w:rsid w:val="00310BC2"/>
    <w:rsid w:val="00312DCD"/>
    <w:rsid w:val="0031539D"/>
    <w:rsid w:val="003214AC"/>
    <w:rsid w:val="00324B27"/>
    <w:rsid w:val="00325710"/>
    <w:rsid w:val="0033297D"/>
    <w:rsid w:val="003453F6"/>
    <w:rsid w:val="00346631"/>
    <w:rsid w:val="00351741"/>
    <w:rsid w:val="00352365"/>
    <w:rsid w:val="003564C5"/>
    <w:rsid w:val="0035730F"/>
    <w:rsid w:val="00362F5A"/>
    <w:rsid w:val="00363A40"/>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D3AEA"/>
    <w:rsid w:val="004D5483"/>
    <w:rsid w:val="004E117D"/>
    <w:rsid w:val="004E2594"/>
    <w:rsid w:val="004E5527"/>
    <w:rsid w:val="004E6830"/>
    <w:rsid w:val="004E7E99"/>
    <w:rsid w:val="004F1377"/>
    <w:rsid w:val="004F4B9E"/>
    <w:rsid w:val="004F4C4E"/>
    <w:rsid w:val="00500692"/>
    <w:rsid w:val="00501DC0"/>
    <w:rsid w:val="0050250E"/>
    <w:rsid w:val="00504633"/>
    <w:rsid w:val="00511EFF"/>
    <w:rsid w:val="0051338C"/>
    <w:rsid w:val="00524A57"/>
    <w:rsid w:val="00544F16"/>
    <w:rsid w:val="0054506E"/>
    <w:rsid w:val="00545256"/>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62D2"/>
    <w:rsid w:val="006268A5"/>
    <w:rsid w:val="00630802"/>
    <w:rsid w:val="00630CF4"/>
    <w:rsid w:val="00632658"/>
    <w:rsid w:val="00635A62"/>
    <w:rsid w:val="00643D29"/>
    <w:rsid w:val="00644599"/>
    <w:rsid w:val="00651F73"/>
    <w:rsid w:val="00657D29"/>
    <w:rsid w:val="00664443"/>
    <w:rsid w:val="00665A93"/>
    <w:rsid w:val="0066751B"/>
    <w:rsid w:val="00667E1A"/>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20FF4"/>
    <w:rsid w:val="00730F31"/>
    <w:rsid w:val="00734773"/>
    <w:rsid w:val="007377B8"/>
    <w:rsid w:val="0074134B"/>
    <w:rsid w:val="00750C4F"/>
    <w:rsid w:val="00751AB5"/>
    <w:rsid w:val="00751F5C"/>
    <w:rsid w:val="00751FC7"/>
    <w:rsid w:val="00757C5E"/>
    <w:rsid w:val="00770C18"/>
    <w:rsid w:val="00774002"/>
    <w:rsid w:val="00785D49"/>
    <w:rsid w:val="00793CC8"/>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507AA"/>
    <w:rsid w:val="00953B6B"/>
    <w:rsid w:val="00960815"/>
    <w:rsid w:val="00963525"/>
    <w:rsid w:val="00965DBD"/>
    <w:rsid w:val="00970069"/>
    <w:rsid w:val="00972AE1"/>
    <w:rsid w:val="00972C10"/>
    <w:rsid w:val="00973C0C"/>
    <w:rsid w:val="00975C3B"/>
    <w:rsid w:val="00980B81"/>
    <w:rsid w:val="00982AC7"/>
    <w:rsid w:val="00991665"/>
    <w:rsid w:val="009973C1"/>
    <w:rsid w:val="009A1774"/>
    <w:rsid w:val="009A2F05"/>
    <w:rsid w:val="009A38EE"/>
    <w:rsid w:val="009A56DA"/>
    <w:rsid w:val="009A6D75"/>
    <w:rsid w:val="009A768C"/>
    <w:rsid w:val="009C08CA"/>
    <w:rsid w:val="009C0B15"/>
    <w:rsid w:val="009C263B"/>
    <w:rsid w:val="009C2AB0"/>
    <w:rsid w:val="009C70E4"/>
    <w:rsid w:val="009F0114"/>
    <w:rsid w:val="009F7691"/>
    <w:rsid w:val="00A00FE1"/>
    <w:rsid w:val="00A02A5B"/>
    <w:rsid w:val="00A03272"/>
    <w:rsid w:val="00A03702"/>
    <w:rsid w:val="00A05DAD"/>
    <w:rsid w:val="00A063FA"/>
    <w:rsid w:val="00A122F6"/>
    <w:rsid w:val="00A2096A"/>
    <w:rsid w:val="00A21906"/>
    <w:rsid w:val="00A24B0B"/>
    <w:rsid w:val="00A25903"/>
    <w:rsid w:val="00A2694E"/>
    <w:rsid w:val="00A3751C"/>
    <w:rsid w:val="00A40053"/>
    <w:rsid w:val="00A40AD1"/>
    <w:rsid w:val="00A50FD9"/>
    <w:rsid w:val="00A513D5"/>
    <w:rsid w:val="00A54E80"/>
    <w:rsid w:val="00A708F0"/>
    <w:rsid w:val="00A712B1"/>
    <w:rsid w:val="00A74356"/>
    <w:rsid w:val="00A744C0"/>
    <w:rsid w:val="00A77E0B"/>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52AA"/>
    <w:rsid w:val="00D20B3C"/>
    <w:rsid w:val="00D20C08"/>
    <w:rsid w:val="00D26836"/>
    <w:rsid w:val="00D65262"/>
    <w:rsid w:val="00D65B74"/>
    <w:rsid w:val="00D65F13"/>
    <w:rsid w:val="00D671B1"/>
    <w:rsid w:val="00D67C7F"/>
    <w:rsid w:val="00D714DD"/>
    <w:rsid w:val="00D73CFB"/>
    <w:rsid w:val="00D73D8C"/>
    <w:rsid w:val="00D75C8E"/>
    <w:rsid w:val="00D90601"/>
    <w:rsid w:val="00D90700"/>
    <w:rsid w:val="00D942D9"/>
    <w:rsid w:val="00DA1F90"/>
    <w:rsid w:val="00DA62A0"/>
    <w:rsid w:val="00DB48C8"/>
    <w:rsid w:val="00DB6BC0"/>
    <w:rsid w:val="00DB6E63"/>
    <w:rsid w:val="00DC66A0"/>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umvitae.org" TargetMode="External"/><Relationship Id="rId3" Type="http://schemas.openxmlformats.org/officeDocument/2006/relationships/settings" Target="settings.xml"/><Relationship Id="rId7" Type="http://schemas.openxmlformats.org/officeDocument/2006/relationships/hyperlink" Target="http://www.donumvit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4</cp:revision>
  <cp:lastPrinted>2021-03-16T13:52:00Z</cp:lastPrinted>
  <dcterms:created xsi:type="dcterms:W3CDTF">2021-09-13T14:01:00Z</dcterms:created>
  <dcterms:modified xsi:type="dcterms:W3CDTF">2021-09-14T04:11:00Z</dcterms:modified>
</cp:coreProperties>
</file>